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Montserrat" w:cs="Montserrat" w:eastAsia="Montserrat" w:hAnsi="Montserrat"/>
          <w:b w:val="1"/>
          <w:sz w:val="20"/>
          <w:szCs w:val="20"/>
          <w:u w:val="single"/>
        </w:rPr>
      </w:pPr>
      <w:r w:rsidDel="00000000" w:rsidR="00000000" w:rsidRPr="00000000">
        <w:rPr>
          <w:rFonts w:ascii="Montserrat" w:cs="Montserrat" w:eastAsia="Montserrat" w:hAnsi="Montserrat"/>
          <w:b w:val="1"/>
          <w:sz w:val="20"/>
          <w:szCs w:val="20"/>
          <w:u w:val="single"/>
          <w:rtl w:val="0"/>
        </w:rPr>
        <w:t xml:space="preserve">ISABELLE WITHERS (WRITER &amp; 1ST AD) - INTERVIEW TRANSCRIPT</w:t>
      </w:r>
    </w:p>
    <w:p w:rsidR="00000000" w:rsidDel="00000000" w:rsidP="00000000" w:rsidRDefault="00000000" w:rsidRPr="00000000" w14:paraId="00000002">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[00:00] My name is Isabelle and I am the Writer of Until Today.</w:t>
      </w:r>
    </w:p>
    <w:p w:rsidR="00000000" w:rsidDel="00000000" w:rsidP="00000000" w:rsidRDefault="00000000" w:rsidRPr="00000000" w14:paraId="00000004">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So when I came onto the project I felt the concept was already quite fleshed out; the heart of the story was there it was just more figuring out, um, who the characters wer and, err, what resolution we wanted to have for them.</w:t>
      </w:r>
    </w:p>
    <w:p w:rsidR="00000000" w:rsidDel="00000000" w:rsidP="00000000" w:rsidRDefault="00000000" w:rsidRPr="00000000" w14:paraId="00000006">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[00:15] The period aspect I actually didn’t find as difficult as I thought I would. I enjoy watching period dramas so I felt it came quite naturally to write how they would have spoken. The only problem with that was, err, there’s a danger of the language being a bit too flowery, sometimes being, um-</w:t>
      </w:r>
    </w:p>
    <w:p w:rsidR="00000000" w:rsidDel="00000000" w:rsidP="00000000" w:rsidRDefault="00000000" w:rsidRPr="00000000" w14:paraId="0000000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[00:30] -a bit too explicit in their emotions so that was something I really had to practise was writing with a bit more subtext which- what I found really helped me was just reading other people’s scripts so, err, I read a bit of Normal People just cuz I think that’s something-</w:t>
      </w:r>
    </w:p>
    <w:p w:rsidR="00000000" w:rsidDel="00000000" w:rsidP="00000000" w:rsidRDefault="00000000" w:rsidRPr="00000000" w14:paraId="0000000A">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[00:45] -the show does really well is the characters are talking but you really have to read into what they are saying.</w:t>
      </w:r>
    </w:p>
    <w:p w:rsidR="00000000" w:rsidDel="00000000" w:rsidP="00000000" w:rsidRDefault="00000000" w:rsidRPr="00000000" w14:paraId="0000000C">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 think the scene that changed the most, err, while we were on set was the terrace scene, um, we actually ran out of time to film that scene so we had to-</w:t>
      </w:r>
    </w:p>
    <w:p w:rsidR="00000000" w:rsidDel="00000000" w:rsidP="00000000" w:rsidRDefault="00000000" w:rsidRPr="00000000" w14:paraId="0000000E">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[01:00] -come back and do it in a pickup shoot and I think that was the scene that we as a crew were the most uncertain about because we knew it was going to be an important moment of reconciliation between the characters but, um, we didn't want it to be too overstated so I ended up just kind of writing-</w:t>
      </w:r>
    </w:p>
    <w:p w:rsidR="00000000" w:rsidDel="00000000" w:rsidP="00000000" w:rsidRDefault="00000000" w:rsidRPr="00000000" w14:paraId="00000010">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11">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[01:15] -something, um, really loose and we just said to the actresses, you know, just improvise, whatever feels right, um, and I think what they came up with was actually a lot better than what I came up with so I think that worked out well in the end.</w:t>
      </w:r>
    </w:p>
    <w:p w:rsidR="00000000" w:rsidDel="00000000" w:rsidP="00000000" w:rsidRDefault="00000000" w:rsidRPr="00000000" w14:paraId="00000012">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first daft was really different from what we ended up shooting with-</w:t>
      </w:r>
    </w:p>
    <w:p w:rsidR="00000000" w:rsidDel="00000000" w:rsidP="00000000" w:rsidRDefault="00000000" w:rsidRPr="00000000" w14:paraId="0000001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[01:30] -especially the ending, err, our initial ending, um, it was gonna just be with Thomas proposing and Georgiana declines and the room as gonna sort of erupt in chaos with Georgiana and Abigail looking at each other but when we read it back it just fell-</w:t>
      </w:r>
    </w:p>
    <w:p w:rsidR="00000000" w:rsidDel="00000000" w:rsidP="00000000" w:rsidRDefault="00000000" w:rsidRPr="00000000" w14:paraId="0000001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[01:45] -really flat. The- it didn’t feel like a satisfying ending at all so we decided it would be a bit more impactful to have them running away. There was Lady Arrenby as well. Initially she didn’t know anything about Georgiana and Abigail’s relationship, um, but after our pitch-</w:t>
      </w:r>
    </w:p>
    <w:p w:rsidR="00000000" w:rsidDel="00000000" w:rsidP="00000000" w:rsidRDefault="00000000" w:rsidRPr="00000000" w14:paraId="0000001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[02:00] -our executives kind of said that they didn’t feel that the stakes were high enough which completely resonated with us so we thought what- how can we think of a way to push Georgiana to make that life altering decision in a way that made a bit more sense and ultimately we felt-</w:t>
      </w:r>
    </w:p>
    <w:p w:rsidR="00000000" w:rsidDel="00000000" w:rsidP="00000000" w:rsidRDefault="00000000" w:rsidRPr="00000000" w14:paraId="0000001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[02:15] -the best way to do that was to have Lady Arrenby sort of threaten to send Georg- err, Abigail away.</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